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3F" w:rsidRDefault="00B2333F">
      <w:pPr>
        <w:jc w:val="center"/>
        <w:rPr>
          <w:color w:val="0000FF"/>
          <w:sz w:val="24"/>
        </w:rPr>
      </w:pPr>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B2333F" w:rsidRDefault="00B2333F">
      <w:pPr>
        <w:jc w:val="center"/>
        <w:rPr>
          <w:color w:val="0000FF"/>
          <w:sz w:val="18"/>
        </w:rPr>
      </w:pPr>
    </w:p>
    <w:p w:rsidR="00B2333F" w:rsidRDefault="00B2333F">
      <w:pPr>
        <w:pStyle w:val="Heading1"/>
        <w:rPr>
          <w:color w:val="0000FF"/>
          <w:sz w:val="16"/>
        </w:rPr>
      </w:pPr>
      <w:r>
        <w:rPr>
          <w:color w:val="0000FF"/>
          <w:sz w:val="16"/>
        </w:rPr>
        <w:t>UNIFIED TO PROVIDE</w:t>
      </w:r>
    </w:p>
    <w:p w:rsidR="00B2333F" w:rsidRDefault="00B2333F">
      <w:pPr>
        <w:pStyle w:val="Heading7"/>
        <w:rPr>
          <w:sz w:val="16"/>
        </w:rPr>
      </w:pPr>
      <w:r>
        <w:rPr>
          <w:sz w:val="16"/>
        </w:rPr>
        <w:t>A SAFER BUILT ENVIRONMENT</w:t>
      </w:r>
    </w:p>
    <w:p w:rsidR="00B2333F" w:rsidRDefault="00B2333F">
      <w:pPr>
        <w:jc w:val="center"/>
        <w:rPr>
          <w:b/>
          <w:color w:val="0000FF"/>
          <w:sz w:val="16"/>
        </w:rPr>
      </w:pPr>
    </w:p>
    <w:p w:rsidR="00B2333F" w:rsidRDefault="00B2333F">
      <w:pPr>
        <w:pStyle w:val="Heading2"/>
        <w:rPr>
          <w:color w:val="0000FF"/>
          <w:sz w:val="22"/>
          <w:szCs w:val="22"/>
        </w:rPr>
      </w:pPr>
      <w:r>
        <w:rPr>
          <w:color w:val="0000FF"/>
          <w:sz w:val="22"/>
          <w:szCs w:val="22"/>
        </w:rPr>
        <w:t xml:space="preserve">PRESIDENT JEFF STEHMAN </w:t>
      </w:r>
    </w:p>
    <w:p w:rsidR="00B2333F" w:rsidRDefault="00B2333F">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B2333F" w:rsidRDefault="00B2333F">
      <w:pPr>
        <w:rPr>
          <w:b/>
          <w:color w:val="0000FF"/>
          <w:sz w:val="16"/>
        </w:rPr>
      </w:pPr>
    </w:p>
    <w:p w:rsidR="00B2333F" w:rsidRDefault="00B2333F">
      <w:pPr>
        <w:pStyle w:val="Heading3"/>
        <w:rPr>
          <w:color w:val="0000FF"/>
          <w:sz w:val="16"/>
        </w:rPr>
      </w:pPr>
      <w:r>
        <w:rPr>
          <w:color w:val="0000FF"/>
          <w:sz w:val="16"/>
        </w:rPr>
        <w:t xml:space="preserve">VICE </w:t>
      </w:r>
      <w:proofErr w:type="gramStart"/>
      <w:r>
        <w:rPr>
          <w:color w:val="0000FF"/>
          <w:sz w:val="16"/>
        </w:rPr>
        <w:t>PRESIDENT  JEFF</w:t>
      </w:r>
      <w:proofErr w:type="gramEnd"/>
      <w:r>
        <w:rPr>
          <w:color w:val="0000FF"/>
          <w:sz w:val="16"/>
        </w:rPr>
        <w:t xml:space="preserve"> ALBERTSON</w:t>
      </w:r>
      <w:r>
        <w:rPr>
          <w:color w:val="0000FF"/>
          <w:sz w:val="16"/>
        </w:rPr>
        <w:tab/>
      </w:r>
      <w:r>
        <w:rPr>
          <w:color w:val="0000FF"/>
          <w:sz w:val="16"/>
        </w:rPr>
        <w:tab/>
      </w:r>
      <w:r>
        <w:rPr>
          <w:color w:val="0000FF"/>
          <w:sz w:val="16"/>
        </w:rPr>
        <w:tab/>
        <w:t xml:space="preserve">                                   SECRETARY  DAN WESTERGAARD</w:t>
      </w:r>
    </w:p>
    <w:p w:rsidR="00B2333F" w:rsidRDefault="00B2333F">
      <w:pPr>
        <w:rPr>
          <w:b/>
          <w:color w:val="0000FF"/>
          <w:sz w:val="16"/>
        </w:rPr>
      </w:pPr>
      <w:r>
        <w:rPr>
          <w:b/>
          <w:color w:val="0000FF"/>
          <w:sz w:val="16"/>
        </w:rPr>
        <w:t xml:space="preserve">       City of </w:t>
      </w:r>
      <w:smartTag w:uri="urn:schemas-microsoft-com:office:smarttags" w:element="City">
        <w:smartTag w:uri="urn:schemas-microsoft-com:office:smarttags" w:element="place">
          <w:r>
            <w:rPr>
              <w:b/>
              <w:color w:val="0000FF"/>
              <w:sz w:val="16"/>
            </w:rPr>
            <w:t>Batavia</w:t>
          </w:r>
        </w:smartTag>
      </w:smartTag>
      <w:r>
        <w:rPr>
          <w:b/>
          <w:color w:val="0000FF"/>
          <w:sz w:val="16"/>
        </w:rPr>
        <w:tab/>
      </w:r>
      <w:r>
        <w:rPr>
          <w:b/>
          <w:color w:val="0000FF"/>
          <w:sz w:val="16"/>
        </w:rPr>
        <w:tab/>
      </w:r>
      <w:r>
        <w:rPr>
          <w:b/>
          <w:color w:val="0000FF"/>
          <w:sz w:val="16"/>
        </w:rPr>
        <w:tab/>
        <w:t xml:space="preserve">                                                            </w:t>
      </w:r>
      <w:r>
        <w:rPr>
          <w:b/>
          <w:color w:val="0000FF"/>
          <w:sz w:val="16"/>
        </w:rPr>
        <w:tab/>
      </w:r>
    </w:p>
    <w:p w:rsidR="00B2333F" w:rsidRDefault="00B2333F">
      <w:pPr>
        <w:rPr>
          <w:b/>
          <w:color w:val="0000FF"/>
          <w:sz w:val="16"/>
        </w:rPr>
      </w:pPr>
    </w:p>
    <w:p w:rsidR="00B2333F" w:rsidRDefault="00B2333F">
      <w:pPr>
        <w:rPr>
          <w:b/>
          <w:color w:val="0000FF"/>
          <w:sz w:val="16"/>
        </w:rPr>
      </w:pPr>
      <w:r>
        <w:rPr>
          <w:b/>
          <w:color w:val="0000FF"/>
          <w:sz w:val="16"/>
        </w:rPr>
        <w:t xml:space="preserve"> </w:t>
      </w:r>
      <w:proofErr w:type="gramStart"/>
      <w:r>
        <w:rPr>
          <w:b/>
          <w:color w:val="0000FF"/>
          <w:sz w:val="16"/>
        </w:rPr>
        <w:t>TREASURER  TOM</w:t>
      </w:r>
      <w:proofErr w:type="gramEnd"/>
      <w:r>
        <w:rPr>
          <w:b/>
          <w:color w:val="0000FF"/>
          <w:sz w:val="16"/>
        </w:rPr>
        <w:t xml:space="preserve"> PAHNKE</w:t>
      </w:r>
      <w:r>
        <w:rPr>
          <w:b/>
          <w:color w:val="0000FF"/>
          <w:sz w:val="16"/>
        </w:rPr>
        <w:tab/>
        <w:t xml:space="preserve">                                                                             SGT. AT ARMS </w:t>
      </w:r>
    </w:p>
    <w:p w:rsidR="00B2333F" w:rsidRDefault="00B2333F">
      <w:pPr>
        <w:rPr>
          <w:b/>
          <w:color w:val="0000FF"/>
          <w:sz w:val="16"/>
        </w:rPr>
      </w:pPr>
      <w:r>
        <w:rPr>
          <w:b/>
          <w:color w:val="0000FF"/>
          <w:sz w:val="16"/>
        </w:rPr>
        <w:t xml:space="preserve">  </w:t>
      </w:r>
      <w:smartTag w:uri="urn:schemas-microsoft-com:office:smarttags" w:element="PlaceType">
        <w:smartTag w:uri="urn:schemas-microsoft-com:office:smarttags" w:element="place">
          <w:smartTag w:uri="urn:schemas-microsoft-com:office:smarttags" w:element="PlaceType">
            <w:r>
              <w:rPr>
                <w:b/>
                <w:color w:val="0000FF"/>
                <w:sz w:val="16"/>
              </w:rPr>
              <w:t>Village</w:t>
            </w:r>
          </w:smartTag>
          <w:r>
            <w:rPr>
              <w:b/>
              <w:color w:val="0000FF"/>
              <w:sz w:val="16"/>
            </w:rPr>
            <w:t xml:space="preserve"> of </w:t>
          </w:r>
          <w:smartTag w:uri="urn:schemas-microsoft-com:office:smarttags" w:element="PlaceName">
            <w:r>
              <w:rPr>
                <w:b/>
                <w:color w:val="0000FF"/>
                <w:sz w:val="16"/>
              </w:rPr>
              <w:t>Manhattan</w:t>
            </w:r>
          </w:smartTag>
        </w:smartTag>
      </w:smartTag>
      <w:r>
        <w:rPr>
          <w:b/>
          <w:color w:val="0000FF"/>
          <w:sz w:val="16"/>
        </w:rPr>
        <w:t xml:space="preserve">     </w:t>
      </w:r>
      <w:r>
        <w:rPr>
          <w:b/>
          <w:color w:val="0000FF"/>
          <w:sz w:val="16"/>
        </w:rPr>
        <w:tab/>
      </w:r>
      <w:r>
        <w:rPr>
          <w:b/>
          <w:color w:val="0000FF"/>
          <w:sz w:val="16"/>
        </w:rPr>
        <w:tab/>
        <w:t xml:space="preserve">                                                                         </w:t>
      </w:r>
    </w:p>
    <w:p w:rsidR="00B2333F" w:rsidRDefault="00B2333F"/>
    <w:p w:rsidR="00B2333F" w:rsidRDefault="00B2333F"/>
    <w:p w:rsidR="00B2333F" w:rsidRDefault="00B2333F" w:rsidP="007315CB">
      <w:pPr>
        <w:jc w:val="center"/>
        <w:rPr>
          <w:sz w:val="24"/>
        </w:rPr>
      </w:pPr>
      <w:r>
        <w:rPr>
          <w:b/>
          <w:bCs/>
          <w:sz w:val="32"/>
        </w:rPr>
        <w:t xml:space="preserve">  </w:t>
      </w:r>
      <w:r>
        <w:rPr>
          <w:sz w:val="24"/>
        </w:rPr>
        <w:t>BOARD MEETING</w:t>
      </w:r>
    </w:p>
    <w:p w:rsidR="00B2333F" w:rsidRDefault="00B2333F" w:rsidP="007315CB">
      <w:pPr>
        <w:jc w:val="center"/>
        <w:rPr>
          <w:sz w:val="24"/>
        </w:rPr>
      </w:pPr>
      <w:r>
        <w:rPr>
          <w:sz w:val="24"/>
        </w:rPr>
        <w:t>Agenda</w:t>
      </w:r>
    </w:p>
    <w:p w:rsidR="00B2333F" w:rsidRDefault="00B2333F" w:rsidP="007315CB">
      <w:pPr>
        <w:jc w:val="center"/>
        <w:rPr>
          <w:sz w:val="24"/>
        </w:rPr>
      </w:pPr>
    </w:p>
    <w:p w:rsidR="00B2333F" w:rsidRDefault="00B2333F" w:rsidP="007315CB">
      <w:pPr>
        <w:pStyle w:val="Heading1"/>
        <w:rPr>
          <w:b w:val="0"/>
          <w:bCs/>
          <w:color w:val="FF0000"/>
          <w:sz w:val="28"/>
        </w:rPr>
      </w:pPr>
      <w:r>
        <w:rPr>
          <w:b w:val="0"/>
          <w:bCs/>
          <w:color w:val="FF0000"/>
          <w:sz w:val="28"/>
        </w:rPr>
        <w:t xml:space="preserve">Thursday July 26, </w:t>
      </w:r>
      <w:proofErr w:type="gramStart"/>
      <w:r>
        <w:rPr>
          <w:b w:val="0"/>
          <w:bCs/>
          <w:color w:val="FF0000"/>
          <w:sz w:val="28"/>
        </w:rPr>
        <w:t>2012  10:00</w:t>
      </w:r>
      <w:proofErr w:type="gramEnd"/>
      <w:r>
        <w:rPr>
          <w:b w:val="0"/>
          <w:bCs/>
          <w:color w:val="FF0000"/>
          <w:sz w:val="28"/>
        </w:rPr>
        <w:t xml:space="preserve"> a.m.</w:t>
      </w:r>
    </w:p>
    <w:p w:rsidR="00B2333F" w:rsidRDefault="00B2333F" w:rsidP="007315CB">
      <w:pPr>
        <w:jc w:val="center"/>
        <w:rPr>
          <w:color w:val="FF0000"/>
        </w:rPr>
      </w:pPr>
      <w:r>
        <w:rPr>
          <w:color w:val="FF0000"/>
        </w:rPr>
        <w:t xml:space="preserve">Location: </w:t>
      </w:r>
      <w:smartTag w:uri="urn:schemas-microsoft-com:office:smarttags" w:element="PlaceName">
        <w:r>
          <w:rPr>
            <w:color w:val="FF0000"/>
          </w:rPr>
          <w:t>Stratton</w:t>
        </w:r>
      </w:smartTag>
      <w:r>
        <w:rPr>
          <w:color w:val="FF0000"/>
        </w:rPr>
        <w:t xml:space="preserve"> </w:t>
      </w:r>
      <w:smartTag w:uri="urn:schemas-microsoft-com:office:smarttags" w:element="PlaceType">
        <w:r>
          <w:rPr>
            <w:color w:val="FF0000"/>
          </w:rPr>
          <w:t>Building</w:t>
        </w:r>
      </w:smartTag>
      <w:r>
        <w:rPr>
          <w:color w:val="FF0000"/>
        </w:rPr>
        <w:t>, 401 S. Spring St. 3</w:t>
      </w:r>
      <w:r w:rsidRPr="002F76D3">
        <w:rPr>
          <w:color w:val="FF0000"/>
          <w:vertAlign w:val="superscript"/>
        </w:rPr>
        <w:t>rd</w:t>
      </w:r>
      <w:r>
        <w:rPr>
          <w:color w:val="FF0000"/>
        </w:rPr>
        <w:t xml:space="preserve"> Floor, </w:t>
      </w:r>
      <w:smartTag w:uri="urn:schemas-microsoft-com:office:smarttags" w:element="place">
        <w:smartTag w:uri="urn:schemas-microsoft-com:office:smarttags" w:element="City">
          <w:r>
            <w:rPr>
              <w:color w:val="FF0000"/>
            </w:rPr>
            <w:t>Springfield</w:t>
          </w:r>
        </w:smartTag>
        <w:r>
          <w:rPr>
            <w:color w:val="FF0000"/>
          </w:rPr>
          <w:t xml:space="preserve"> </w:t>
        </w:r>
        <w:smartTag w:uri="urn:schemas-microsoft-com:office:smarttags" w:element="State">
          <w:r>
            <w:rPr>
              <w:color w:val="FF0000"/>
            </w:rPr>
            <w:t>IL</w:t>
          </w:r>
        </w:smartTag>
        <w:r>
          <w:rPr>
            <w:color w:val="FF0000"/>
          </w:rPr>
          <w:t xml:space="preserve"> </w:t>
        </w:r>
        <w:smartTag w:uri="urn:schemas-microsoft-com:office:smarttags" w:element="PostalCode">
          <w:r>
            <w:rPr>
              <w:color w:val="FF0000"/>
            </w:rPr>
            <w:t>60510</w:t>
          </w:r>
        </w:smartTag>
      </w:smartTag>
    </w:p>
    <w:p w:rsidR="00B2333F" w:rsidRDefault="00B2333F" w:rsidP="007315CB">
      <w:pPr>
        <w:jc w:val="center"/>
        <w:rPr>
          <w:color w:val="FF0000"/>
        </w:rPr>
      </w:pPr>
      <w:r>
        <w:rPr>
          <w:color w:val="FF0000"/>
        </w:rPr>
        <w:t>Capitol Development Board Room</w:t>
      </w:r>
    </w:p>
    <w:p w:rsidR="00B2333F" w:rsidRDefault="00B2333F" w:rsidP="007315CB"/>
    <w:p w:rsidR="00B2333F" w:rsidRDefault="00B2333F" w:rsidP="007315CB"/>
    <w:p w:rsidR="00B2333F" w:rsidRDefault="00B2333F" w:rsidP="007315CB">
      <w:pPr>
        <w:numPr>
          <w:ilvl w:val="0"/>
          <w:numId w:val="1"/>
        </w:numPr>
        <w:rPr>
          <w:sz w:val="20"/>
        </w:rPr>
      </w:pPr>
      <w:r>
        <w:rPr>
          <w:sz w:val="20"/>
        </w:rPr>
        <w:t>Call Meeting to Order</w:t>
      </w:r>
    </w:p>
    <w:p w:rsidR="00B2333F" w:rsidRDefault="00B2333F" w:rsidP="007315CB">
      <w:pPr>
        <w:numPr>
          <w:ilvl w:val="0"/>
          <w:numId w:val="1"/>
        </w:numPr>
        <w:rPr>
          <w:sz w:val="20"/>
        </w:rPr>
      </w:pPr>
      <w:r>
        <w:rPr>
          <w:sz w:val="20"/>
        </w:rPr>
        <w:t>Roll Call</w:t>
      </w:r>
    </w:p>
    <w:p w:rsidR="00B2333F" w:rsidRDefault="00B2333F" w:rsidP="007315CB">
      <w:pPr>
        <w:numPr>
          <w:ilvl w:val="0"/>
          <w:numId w:val="1"/>
        </w:numPr>
        <w:rPr>
          <w:sz w:val="20"/>
        </w:rPr>
      </w:pPr>
      <w:r>
        <w:rPr>
          <w:sz w:val="20"/>
        </w:rPr>
        <w:t xml:space="preserve">Member Organization Delegate </w:t>
      </w:r>
      <w:r w:rsidRPr="00276B66">
        <w:rPr>
          <w:color w:val="FFFFFF"/>
          <w:sz w:val="20"/>
        </w:rPr>
        <w:t>Identification</w:t>
      </w:r>
      <w:r>
        <w:rPr>
          <w:sz w:val="20"/>
        </w:rPr>
        <w:t xml:space="preserve"> (QUORUM )</w:t>
      </w:r>
    </w:p>
    <w:p w:rsidR="00B2333F" w:rsidRDefault="00B2333F" w:rsidP="007315CB">
      <w:pPr>
        <w:numPr>
          <w:ilvl w:val="0"/>
          <w:numId w:val="1"/>
        </w:numPr>
        <w:rPr>
          <w:sz w:val="20"/>
        </w:rPr>
      </w:pPr>
      <w:r>
        <w:rPr>
          <w:sz w:val="20"/>
        </w:rPr>
        <w:t>Approval of Minutes for May 10, 2012</w:t>
      </w:r>
    </w:p>
    <w:p w:rsidR="00B2333F" w:rsidRDefault="00B2333F" w:rsidP="008E2D2F">
      <w:pPr>
        <w:numPr>
          <w:ilvl w:val="0"/>
          <w:numId w:val="1"/>
        </w:numPr>
        <w:rPr>
          <w:sz w:val="20"/>
        </w:rPr>
      </w:pPr>
      <w:r>
        <w:rPr>
          <w:sz w:val="20"/>
        </w:rPr>
        <w:t>Presidents Report</w:t>
      </w:r>
    </w:p>
    <w:p w:rsidR="00B2333F" w:rsidRPr="007315CB" w:rsidRDefault="00B2333F" w:rsidP="007315CB">
      <w:pPr>
        <w:numPr>
          <w:ilvl w:val="0"/>
          <w:numId w:val="1"/>
        </w:numPr>
        <w:rPr>
          <w:sz w:val="20"/>
        </w:rPr>
      </w:pPr>
      <w:r w:rsidRPr="007315CB">
        <w:rPr>
          <w:sz w:val="20"/>
        </w:rPr>
        <w:t xml:space="preserve">Vice-Presidents Report    </w:t>
      </w:r>
    </w:p>
    <w:p w:rsidR="00B2333F" w:rsidRDefault="00B2333F" w:rsidP="007315CB">
      <w:pPr>
        <w:numPr>
          <w:ilvl w:val="0"/>
          <w:numId w:val="1"/>
        </w:numPr>
        <w:rPr>
          <w:sz w:val="20"/>
        </w:rPr>
      </w:pPr>
      <w:r>
        <w:rPr>
          <w:sz w:val="20"/>
        </w:rPr>
        <w:t>Secretary Report</w:t>
      </w:r>
    </w:p>
    <w:p w:rsidR="00B2333F" w:rsidRDefault="00B2333F" w:rsidP="007315CB">
      <w:pPr>
        <w:numPr>
          <w:ilvl w:val="0"/>
          <w:numId w:val="1"/>
        </w:numPr>
        <w:rPr>
          <w:sz w:val="20"/>
        </w:rPr>
      </w:pPr>
      <w:r>
        <w:rPr>
          <w:sz w:val="20"/>
        </w:rPr>
        <w:t>Treasurers Report</w:t>
      </w:r>
    </w:p>
    <w:p w:rsidR="00B2333F" w:rsidRDefault="00B2333F" w:rsidP="007315CB">
      <w:pPr>
        <w:numPr>
          <w:ilvl w:val="1"/>
          <w:numId w:val="1"/>
        </w:numPr>
        <w:rPr>
          <w:sz w:val="20"/>
        </w:rPr>
      </w:pPr>
      <w:r>
        <w:rPr>
          <w:sz w:val="20"/>
        </w:rPr>
        <w:t>Account Summary</w:t>
      </w:r>
    </w:p>
    <w:p w:rsidR="00B2333F" w:rsidRDefault="00B2333F" w:rsidP="007315CB">
      <w:pPr>
        <w:numPr>
          <w:ilvl w:val="1"/>
          <w:numId w:val="1"/>
        </w:numPr>
        <w:rPr>
          <w:sz w:val="20"/>
        </w:rPr>
      </w:pPr>
      <w:r>
        <w:rPr>
          <w:sz w:val="20"/>
        </w:rPr>
        <w:t>Dues from membership</w:t>
      </w:r>
    </w:p>
    <w:p w:rsidR="00B2333F" w:rsidRDefault="00B2333F" w:rsidP="007315CB">
      <w:pPr>
        <w:numPr>
          <w:ilvl w:val="0"/>
          <w:numId w:val="1"/>
        </w:numPr>
        <w:rPr>
          <w:sz w:val="20"/>
        </w:rPr>
      </w:pPr>
      <w:r>
        <w:rPr>
          <w:sz w:val="20"/>
        </w:rPr>
        <w:t xml:space="preserve"> </w:t>
      </w:r>
      <w:smartTag w:uri="urn:schemas-microsoft-com:office:smarttags" w:element="place">
        <w:smartTag w:uri="urn:schemas-microsoft-com:office:smarttags" w:element="State">
          <w:r>
            <w:rPr>
              <w:sz w:val="20"/>
            </w:rPr>
            <w:t>Illinois</w:t>
          </w:r>
        </w:smartTag>
      </w:smartTag>
      <w:r>
        <w:rPr>
          <w:sz w:val="20"/>
        </w:rPr>
        <w:t xml:space="preserve"> Legislative Update and Discussion Items</w:t>
      </w:r>
    </w:p>
    <w:p w:rsidR="00B2333F" w:rsidRDefault="00B2333F" w:rsidP="007315CB">
      <w:pPr>
        <w:numPr>
          <w:ilvl w:val="1"/>
          <w:numId w:val="1"/>
        </w:numPr>
        <w:rPr>
          <w:sz w:val="20"/>
        </w:rPr>
      </w:pPr>
      <w:r>
        <w:rPr>
          <w:sz w:val="20"/>
        </w:rPr>
        <w:t>IML Cooperation</w:t>
      </w:r>
    </w:p>
    <w:p w:rsidR="00B2333F" w:rsidRDefault="00B2333F" w:rsidP="007315CB">
      <w:pPr>
        <w:numPr>
          <w:ilvl w:val="1"/>
          <w:numId w:val="1"/>
        </w:numPr>
        <w:rPr>
          <w:sz w:val="20"/>
        </w:rPr>
      </w:pPr>
      <w:r>
        <w:rPr>
          <w:sz w:val="20"/>
        </w:rPr>
        <w:t>ICC Participation</w:t>
      </w:r>
    </w:p>
    <w:p w:rsidR="00B2333F" w:rsidRDefault="00B2333F" w:rsidP="007315CB">
      <w:pPr>
        <w:numPr>
          <w:ilvl w:val="1"/>
          <w:numId w:val="1"/>
        </w:numPr>
        <w:rPr>
          <w:sz w:val="20"/>
        </w:rPr>
      </w:pPr>
      <w:r>
        <w:rPr>
          <w:sz w:val="20"/>
        </w:rPr>
        <w:t>Pending Legislation</w:t>
      </w:r>
    </w:p>
    <w:p w:rsidR="00B2333F" w:rsidRDefault="00B2333F" w:rsidP="007315CB">
      <w:pPr>
        <w:numPr>
          <w:ilvl w:val="1"/>
          <w:numId w:val="1"/>
        </w:numPr>
        <w:rPr>
          <w:sz w:val="20"/>
        </w:rPr>
      </w:pPr>
      <w:r>
        <w:rPr>
          <w:sz w:val="20"/>
        </w:rPr>
        <w:t>Protocol for responding to pending legislation</w:t>
      </w:r>
    </w:p>
    <w:p w:rsidR="00B2333F" w:rsidRDefault="00B2333F" w:rsidP="007315CB">
      <w:pPr>
        <w:numPr>
          <w:ilvl w:val="0"/>
          <w:numId w:val="1"/>
        </w:numPr>
        <w:rPr>
          <w:sz w:val="20"/>
        </w:rPr>
      </w:pPr>
      <w:r>
        <w:rPr>
          <w:sz w:val="20"/>
        </w:rPr>
        <w:t xml:space="preserve">Committee Reports </w:t>
      </w:r>
      <w:r>
        <w:rPr>
          <w:sz w:val="20"/>
        </w:rPr>
        <w:br/>
        <w:t xml:space="preserve">      a)</w:t>
      </w:r>
      <w:r>
        <w:rPr>
          <w:sz w:val="20"/>
        </w:rPr>
        <w:tab/>
        <w:t>Establish Committees</w:t>
      </w:r>
    </w:p>
    <w:p w:rsidR="00B2333F" w:rsidRDefault="00B2333F" w:rsidP="007315CB">
      <w:pPr>
        <w:numPr>
          <w:ilvl w:val="0"/>
          <w:numId w:val="1"/>
        </w:numPr>
        <w:rPr>
          <w:sz w:val="20"/>
        </w:rPr>
      </w:pPr>
      <w:r>
        <w:rPr>
          <w:sz w:val="20"/>
        </w:rPr>
        <w:lastRenderedPageBreak/>
        <w:t>Old Business</w:t>
      </w:r>
    </w:p>
    <w:p w:rsidR="00B2333F" w:rsidRDefault="00B2333F" w:rsidP="008C1B93">
      <w:pPr>
        <w:numPr>
          <w:ilvl w:val="1"/>
          <w:numId w:val="1"/>
        </w:numPr>
        <w:rPr>
          <w:sz w:val="20"/>
        </w:rPr>
      </w:pPr>
      <w:r>
        <w:rPr>
          <w:sz w:val="20"/>
        </w:rPr>
        <w:t>Energy Code Update – Comments about 2012 changes</w:t>
      </w:r>
    </w:p>
    <w:p w:rsidR="00B2333F" w:rsidRDefault="00B2333F" w:rsidP="008C1B93">
      <w:pPr>
        <w:numPr>
          <w:ilvl w:val="1"/>
          <w:numId w:val="1"/>
        </w:numPr>
        <w:rPr>
          <w:sz w:val="20"/>
        </w:rPr>
      </w:pPr>
      <w:r>
        <w:rPr>
          <w:sz w:val="20"/>
        </w:rPr>
        <w:t>Update of IEMA Disaster Response Committee</w:t>
      </w:r>
    </w:p>
    <w:p w:rsidR="00B2333F" w:rsidRDefault="00B2333F" w:rsidP="008C1B93">
      <w:pPr>
        <w:numPr>
          <w:ilvl w:val="1"/>
          <w:numId w:val="1"/>
        </w:numPr>
        <w:rPr>
          <w:sz w:val="20"/>
        </w:rPr>
      </w:pPr>
      <w:r>
        <w:rPr>
          <w:sz w:val="20"/>
        </w:rPr>
        <w:t>Discuss and vote on By-Laws</w:t>
      </w:r>
    </w:p>
    <w:p w:rsidR="00B2333F" w:rsidRDefault="00B2333F" w:rsidP="008C1B93">
      <w:pPr>
        <w:numPr>
          <w:ilvl w:val="1"/>
          <w:numId w:val="1"/>
        </w:numPr>
        <w:rPr>
          <w:sz w:val="20"/>
        </w:rPr>
      </w:pPr>
      <w:smartTag w:uri="urn:schemas-microsoft-com:office:smarttags" w:element="State">
        <w:smartTag w:uri="urn:schemas-microsoft-com:office:smarttags" w:element="place">
          <w:r>
            <w:rPr>
              <w:sz w:val="20"/>
            </w:rPr>
            <w:t>Illinois</w:t>
          </w:r>
        </w:smartTag>
      </w:smartTag>
      <w:r>
        <w:rPr>
          <w:sz w:val="20"/>
        </w:rPr>
        <w:t xml:space="preserve"> Terrorism Task Force</w:t>
      </w:r>
    </w:p>
    <w:p w:rsidR="00B2333F" w:rsidRDefault="00B2333F" w:rsidP="008C1B93">
      <w:pPr>
        <w:numPr>
          <w:ilvl w:val="1"/>
          <w:numId w:val="1"/>
        </w:numPr>
        <w:rPr>
          <w:sz w:val="20"/>
        </w:rPr>
      </w:pPr>
      <w:r>
        <w:rPr>
          <w:sz w:val="20"/>
        </w:rPr>
        <w:t>Visits to IACE and IFIA</w:t>
      </w:r>
    </w:p>
    <w:p w:rsidR="00B2333F" w:rsidRDefault="00B2333F" w:rsidP="008C1B93">
      <w:pPr>
        <w:numPr>
          <w:ilvl w:val="1"/>
          <w:numId w:val="1"/>
        </w:numPr>
        <w:rPr>
          <w:sz w:val="20"/>
        </w:rPr>
      </w:pPr>
      <w:r>
        <w:rPr>
          <w:sz w:val="20"/>
        </w:rPr>
        <w:t>Goals for the year (update)</w:t>
      </w:r>
    </w:p>
    <w:p w:rsidR="00B2333F" w:rsidRDefault="00B2333F" w:rsidP="008C1B93">
      <w:pPr>
        <w:numPr>
          <w:ilvl w:val="1"/>
          <w:numId w:val="1"/>
        </w:numPr>
        <w:rPr>
          <w:sz w:val="20"/>
        </w:rPr>
      </w:pPr>
      <w:r>
        <w:rPr>
          <w:sz w:val="20"/>
        </w:rPr>
        <w:t>Review Meeting Dates</w:t>
      </w:r>
    </w:p>
    <w:p w:rsidR="00B2333F" w:rsidRDefault="00B2333F" w:rsidP="007315CB">
      <w:pPr>
        <w:numPr>
          <w:ilvl w:val="0"/>
          <w:numId w:val="1"/>
        </w:numPr>
        <w:rPr>
          <w:sz w:val="20"/>
        </w:rPr>
      </w:pPr>
      <w:r>
        <w:rPr>
          <w:sz w:val="20"/>
        </w:rPr>
        <w:t>New Business</w:t>
      </w:r>
    </w:p>
    <w:p w:rsidR="00B2333F" w:rsidRDefault="00B2333F" w:rsidP="007315CB">
      <w:pPr>
        <w:numPr>
          <w:ilvl w:val="1"/>
          <w:numId w:val="1"/>
        </w:numPr>
        <w:rPr>
          <w:sz w:val="20"/>
        </w:rPr>
      </w:pPr>
      <w:r>
        <w:rPr>
          <w:sz w:val="20"/>
        </w:rPr>
        <w:t>Stakeholders Meeting June 21st</w:t>
      </w:r>
    </w:p>
    <w:p w:rsidR="00B2333F" w:rsidRDefault="00B2333F" w:rsidP="007315CB">
      <w:pPr>
        <w:numPr>
          <w:ilvl w:val="1"/>
          <w:numId w:val="1"/>
        </w:numPr>
        <w:rPr>
          <w:sz w:val="20"/>
        </w:rPr>
      </w:pPr>
      <w:r>
        <w:rPr>
          <w:sz w:val="20"/>
        </w:rPr>
        <w:t>OSFM Plans to Adopt 2012 NFPA 101 – Implications and Position</w:t>
      </w:r>
    </w:p>
    <w:p w:rsidR="00B2333F" w:rsidRDefault="00B2333F" w:rsidP="007315CB">
      <w:pPr>
        <w:numPr>
          <w:ilvl w:val="1"/>
          <w:numId w:val="1"/>
        </w:numPr>
        <w:rPr>
          <w:sz w:val="20"/>
        </w:rPr>
      </w:pPr>
      <w:smartTag w:uri="urn:schemas-microsoft-com:office:smarttags" w:element="State">
        <w:smartTag w:uri="urn:schemas-microsoft-com:office:smarttags" w:element="place">
          <w:r>
            <w:rPr>
              <w:sz w:val="20"/>
            </w:rPr>
            <w:t>Illinois</w:t>
          </w:r>
        </w:smartTag>
      </w:smartTag>
      <w:r>
        <w:rPr>
          <w:sz w:val="20"/>
        </w:rPr>
        <w:t xml:space="preserve"> Plumbing Code Mandate</w:t>
      </w:r>
    </w:p>
    <w:p w:rsidR="00B2333F" w:rsidRDefault="00B2333F" w:rsidP="007315CB">
      <w:pPr>
        <w:numPr>
          <w:ilvl w:val="1"/>
          <w:numId w:val="1"/>
        </w:numPr>
        <w:rPr>
          <w:sz w:val="20"/>
        </w:rPr>
      </w:pPr>
      <w:r>
        <w:rPr>
          <w:sz w:val="20"/>
        </w:rPr>
        <w:t>Discuss delegate voting</w:t>
      </w:r>
    </w:p>
    <w:p w:rsidR="00B2333F" w:rsidRDefault="00B2333F" w:rsidP="007315CB">
      <w:pPr>
        <w:numPr>
          <w:ilvl w:val="1"/>
          <w:numId w:val="1"/>
        </w:numPr>
        <w:rPr>
          <w:sz w:val="20"/>
        </w:rPr>
      </w:pPr>
      <w:r>
        <w:rPr>
          <w:sz w:val="20"/>
        </w:rPr>
        <w:t>Next Meeting</w:t>
      </w:r>
    </w:p>
    <w:p w:rsidR="00B2333F" w:rsidRPr="00E36310" w:rsidRDefault="00B2333F" w:rsidP="00E507F8">
      <w:pPr>
        <w:numPr>
          <w:ilvl w:val="0"/>
          <w:numId w:val="1"/>
        </w:numPr>
      </w:pPr>
      <w:r w:rsidRPr="00E507F8">
        <w:rPr>
          <w:sz w:val="20"/>
        </w:rPr>
        <w:t>Adjournment</w:t>
      </w:r>
    </w:p>
    <w:p w:rsidR="00B2333F" w:rsidRDefault="00B2333F" w:rsidP="00E36310"/>
    <w:p w:rsidR="00B2333F" w:rsidRDefault="00B2333F" w:rsidP="00E36310">
      <w:r>
        <w:t>Please be advised that the July 26</w:t>
      </w:r>
      <w:r w:rsidRPr="002F76D3">
        <w:rPr>
          <w:vertAlign w:val="superscript"/>
        </w:rPr>
        <w:t>th</w:t>
      </w:r>
      <w:r>
        <w:t xml:space="preserve"> meeting will be an extended meeting due to the fact that we are having several speakers make short presentations to our group.  We will meet in the morning and likely have one speaker and then after lunch have at least one additional speaker.  We should be adjourned by 3:00 PM at the latest.  We have asked the following people to address our group that day;</w:t>
      </w:r>
    </w:p>
    <w:p w:rsidR="00B2333F" w:rsidRDefault="00B2333F" w:rsidP="00E36310">
      <w:pPr>
        <w:numPr>
          <w:ilvl w:val="0"/>
          <w:numId w:val="2"/>
        </w:numPr>
      </w:pPr>
      <w:r>
        <w:t>Lisa Mattingly or another representative from the CDB regarding the Building Safety Evaluator Steering Committee, Energy Code and IAC</w:t>
      </w:r>
    </w:p>
    <w:p w:rsidR="00B2333F" w:rsidRDefault="00B2333F" w:rsidP="00E36310">
      <w:pPr>
        <w:numPr>
          <w:ilvl w:val="0"/>
          <w:numId w:val="2"/>
        </w:numPr>
      </w:pPr>
      <w:r>
        <w:t xml:space="preserve">Joe </w:t>
      </w:r>
      <w:proofErr w:type="spellStart"/>
      <w:r>
        <w:t>Schatteman</w:t>
      </w:r>
      <w:proofErr w:type="spellEnd"/>
      <w:r>
        <w:t xml:space="preserve"> regarding the Illinois Municipal League and their position on certain State Legislation and information sharing with ICCA on relevant State issues</w:t>
      </w:r>
    </w:p>
    <w:p w:rsidR="00B2333F" w:rsidRDefault="00B2333F" w:rsidP="00E36310">
      <w:pPr>
        <w:numPr>
          <w:ilvl w:val="0"/>
          <w:numId w:val="2"/>
        </w:numPr>
      </w:pPr>
      <w:r>
        <w:t>We are also considering having someone from OFSM and IDPH (TBD)</w:t>
      </w:r>
    </w:p>
    <w:sectPr w:rsidR="00B2333F" w:rsidSect="008929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B9B"/>
    <w:multiLevelType w:val="hybridMultilevel"/>
    <w:tmpl w:val="D138E864"/>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5CB"/>
    <w:rsid w:val="00133295"/>
    <w:rsid w:val="001A7CC9"/>
    <w:rsid w:val="001D2788"/>
    <w:rsid w:val="00232A53"/>
    <w:rsid w:val="00235000"/>
    <w:rsid w:val="00276B66"/>
    <w:rsid w:val="002F76D3"/>
    <w:rsid w:val="00452F33"/>
    <w:rsid w:val="00481498"/>
    <w:rsid w:val="00484BEC"/>
    <w:rsid w:val="004B598C"/>
    <w:rsid w:val="00525146"/>
    <w:rsid w:val="005308B3"/>
    <w:rsid w:val="00620A48"/>
    <w:rsid w:val="0062144C"/>
    <w:rsid w:val="00623075"/>
    <w:rsid w:val="00655F7E"/>
    <w:rsid w:val="006A6ECF"/>
    <w:rsid w:val="006C3C11"/>
    <w:rsid w:val="00714148"/>
    <w:rsid w:val="00723AA0"/>
    <w:rsid w:val="007315CB"/>
    <w:rsid w:val="00781EFE"/>
    <w:rsid w:val="007E0E1F"/>
    <w:rsid w:val="008929C2"/>
    <w:rsid w:val="008B547F"/>
    <w:rsid w:val="008C1B93"/>
    <w:rsid w:val="008C3896"/>
    <w:rsid w:val="008C7972"/>
    <w:rsid w:val="008E2D2F"/>
    <w:rsid w:val="00910DA9"/>
    <w:rsid w:val="009406F2"/>
    <w:rsid w:val="00A733C7"/>
    <w:rsid w:val="00AB1C3C"/>
    <w:rsid w:val="00B2333F"/>
    <w:rsid w:val="00B27188"/>
    <w:rsid w:val="00BA1915"/>
    <w:rsid w:val="00BE5236"/>
    <w:rsid w:val="00C2485A"/>
    <w:rsid w:val="00C61243"/>
    <w:rsid w:val="00D55090"/>
    <w:rsid w:val="00E03F67"/>
    <w:rsid w:val="00E36310"/>
    <w:rsid w:val="00E507F8"/>
    <w:rsid w:val="00EB40BC"/>
    <w:rsid w:val="00ED55EE"/>
    <w:rsid w:val="00EF0A1E"/>
    <w:rsid w:val="00F324CF"/>
    <w:rsid w:val="00F35059"/>
    <w:rsid w:val="00FA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910DA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0DA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0DA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10DA9"/>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910DA9"/>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DA9"/>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Company>cog</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subject/>
  <dc:creator>Chuck Lencioni</dc:creator>
  <cp:keywords/>
  <dc:description/>
  <cp:lastModifiedBy>Dan Westergaard</cp:lastModifiedBy>
  <cp:revision>2</cp:revision>
  <cp:lastPrinted>2012-09-03T14:36:00Z</cp:lastPrinted>
  <dcterms:created xsi:type="dcterms:W3CDTF">2012-09-03T14:37:00Z</dcterms:created>
  <dcterms:modified xsi:type="dcterms:W3CDTF">2012-09-03T14:37:00Z</dcterms:modified>
</cp:coreProperties>
</file>